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7107"/>
      </w:tblGrid>
      <w:tr w:rsidR="005C252D" w14:paraId="543B3343" w14:textId="77777777" w:rsidTr="0056183C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E5955BE" w14:textId="4657C7CB" w:rsidR="005C252D" w:rsidRPr="005C252D" w:rsidRDefault="005C252D" w:rsidP="0056183C">
            <w:pPr>
              <w:pStyle w:val="Hints"/>
              <w:rPr>
                <w:color w:val="auto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A549BB">
              <w:rPr>
                <w:color w:val="auto"/>
              </w:rPr>
              <w:t>Create expenses</w:t>
            </w:r>
          </w:p>
        </w:tc>
      </w:tr>
      <w:tr w:rsidR="005C252D" w14:paraId="3835F7CC" w14:textId="77777777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A77FD" w14:textId="77777777"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E4A1F45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C252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Manager</w:t>
            </w:r>
          </w:p>
          <w:p w14:paraId="3C9E655F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23A3B60B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5A8B973D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5C252D" w14:paraId="27473BF0" w14:textId="77777777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01186" w14:textId="77777777"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B5CEEF0" w14:textId="3FD91699" w:rsidR="005C252D" w:rsidRPr="005C252D" w:rsidRDefault="0053300A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Manager can </w:t>
            </w:r>
            <w:r w:rsidR="00A549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create expenses for a user to edit appropriately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5C252D" w14:paraId="416EE146" w14:textId="77777777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33C5A" w14:textId="77777777"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CBF448E" w14:textId="1C3726CE" w:rsidR="005C252D" w:rsidRPr="0053300A" w:rsidRDefault="0053300A" w:rsidP="0056183C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manager navigates </w:t>
            </w:r>
            <w:r w:rsidR="00A549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 the add expense page, here they can add expenses reports that a user can then fill out and return for approval.</w:t>
            </w:r>
          </w:p>
          <w:p w14:paraId="40B5B8CD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67F79AD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336B9639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5C252D" w14:paraId="41869D97" w14:textId="77777777" w:rsidTr="0056183C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508BB" w14:textId="77777777"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ECC0A9" w14:textId="212D33D5" w:rsidR="005C252D" w:rsidRPr="0053300A" w:rsidRDefault="0053300A" w:rsidP="0056183C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Manager must login </w:t>
            </w:r>
            <w:r w:rsidR="00A549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 be able to get to the page to create a report.</w:t>
            </w:r>
          </w:p>
          <w:p w14:paraId="4FA7B4E3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6FD349B9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7C02636" w14:textId="77777777" w:rsidR="005C252D" w:rsidRPr="005C252D" w:rsidRDefault="005C252D" w:rsidP="0056183C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5C252D" w14:paraId="2B928BAF" w14:textId="77777777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877A1" w14:textId="77777777"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Postconditions (guarantees):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F24A29" w14:textId="17DA4ACE" w:rsidR="005C252D" w:rsidRPr="005C252D" w:rsidRDefault="0053300A" w:rsidP="0056183C">
            <w:pPr>
              <w:rPr>
                <w:rFonts w:ascii="Times New Roman" w:hAnsi="Times New Roman"/>
                <w:color w:val="A6A6A6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</w:t>
            </w:r>
            <w:r w:rsidR="00A549BB">
              <w:rPr>
                <w:rFonts w:ascii="Times New Roman" w:hAnsi="Times New Roman"/>
                <w:sz w:val="24"/>
              </w:rPr>
              <w:t>must have an account</w:t>
            </w:r>
          </w:p>
          <w:p w14:paraId="5A13C53C" w14:textId="77777777"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43826D6E" w14:textId="77777777"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7DACFE9B" w14:textId="77777777"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70B084DB" w14:textId="77777777"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3EE5ABD6" w14:textId="77777777"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0BFE0856" w14:textId="77777777"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  <w:tr w:rsidR="005C252D" w14:paraId="3CD7012B" w14:textId="77777777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57425" w14:textId="77777777"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45726D" w14:textId="77777777" w:rsidR="005C252D" w:rsidRDefault="0053300A" w:rsidP="0053300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</w:t>
            </w:r>
          </w:p>
          <w:p w14:paraId="1C50B62F" w14:textId="151BCD2A" w:rsidR="0053300A" w:rsidRDefault="0053300A" w:rsidP="00A549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Manager navigates to the </w:t>
            </w:r>
            <w:r w:rsidR="00A549BB">
              <w:rPr>
                <w:rFonts w:ascii="Times New Roman" w:hAnsi="Times New Roman"/>
                <w:sz w:val="24"/>
              </w:rPr>
              <w:t xml:space="preserve">add expense page. </w:t>
            </w:r>
          </w:p>
          <w:p w14:paraId="4D7A89C8" w14:textId="224733B6" w:rsidR="00A549BB" w:rsidRDefault="00A549BB" w:rsidP="00A549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Here the manager can add an expense.</w:t>
            </w:r>
          </w:p>
          <w:p w14:paraId="770422D4" w14:textId="77777777" w:rsidR="00A549BB" w:rsidRDefault="00A549BB" w:rsidP="00A549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The manager will select which user the expense is for</w:t>
            </w:r>
          </w:p>
          <w:p w14:paraId="1CFE71BA" w14:textId="77777777" w:rsidR="00A549BB" w:rsidRDefault="00A549BB" w:rsidP="00A549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They will then fill in the project name and the client name.</w:t>
            </w:r>
          </w:p>
          <w:p w14:paraId="2FA73633" w14:textId="7C8B6B8F" w:rsidR="00A549BB" w:rsidRPr="00A549BB" w:rsidRDefault="00A549BB" w:rsidP="00A549B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They will then submit it to the user to be filled out </w:t>
            </w:r>
          </w:p>
        </w:tc>
      </w:tr>
      <w:tr w:rsidR="005C252D" w14:paraId="7D0AE67E" w14:textId="77777777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4A2C5" w14:textId="77777777"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14:paraId="0CF5125F" w14:textId="77777777" w:rsidR="005C252D" w:rsidRDefault="005C252D" w:rsidP="0056183C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CE7FD5" w14:textId="75995E0A" w:rsidR="005C252D" w:rsidRPr="0053300A" w:rsidRDefault="0053300A" w:rsidP="0053300A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The manager may have no user</w:t>
            </w:r>
            <w:r w:rsidR="00A549BB">
              <w:rPr>
                <w:rFonts w:ascii="Times New Roman" w:hAnsi="Times New Roman"/>
                <w:sz w:val="24"/>
              </w:rPr>
              <w:t>s to send the expenses to.</w:t>
            </w:r>
          </w:p>
        </w:tc>
      </w:tr>
      <w:tr w:rsidR="005C252D" w14:paraId="482356EC" w14:textId="77777777" w:rsidTr="0056183C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960FE" w14:textId="77777777" w:rsidR="005C252D" w:rsidRDefault="005C252D" w:rsidP="0056183C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71F2FE8" w14:textId="44440300" w:rsidR="005C252D" w:rsidRPr="005C252D" w:rsidRDefault="0053300A" w:rsidP="00A549BB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Manager could </w:t>
            </w:r>
            <w:r w:rsidR="00A549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add the wrong expense in which case they will have to delete that expense and start again.</w:t>
            </w:r>
            <w:bookmarkStart w:id="0" w:name="_GoBack"/>
            <w:bookmarkEnd w:id="0"/>
          </w:p>
          <w:p w14:paraId="527D7CD2" w14:textId="77777777"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332A7533" w14:textId="77777777"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7EDEE5D0" w14:textId="77777777" w:rsidR="005C252D" w:rsidRPr="005C252D" w:rsidRDefault="005C252D" w:rsidP="0056183C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</w:tbl>
    <w:p w14:paraId="0ECA670A" w14:textId="77777777" w:rsidR="005C252D" w:rsidRDefault="005C252D"/>
    <w:sectPr w:rsidR="005C25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5080"/>
    <w:multiLevelType w:val="hybridMultilevel"/>
    <w:tmpl w:val="2C8A1A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2748CA"/>
    <w:multiLevelType w:val="hybridMultilevel"/>
    <w:tmpl w:val="59DA93D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3DEC3F35"/>
    <w:multiLevelType w:val="hybridMultilevel"/>
    <w:tmpl w:val="49BE6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17679"/>
    <w:multiLevelType w:val="hybridMultilevel"/>
    <w:tmpl w:val="3FFCFC7A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B4FF5"/>
    <w:multiLevelType w:val="hybridMultilevel"/>
    <w:tmpl w:val="0192A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31AED"/>
    <w:multiLevelType w:val="hybridMultilevel"/>
    <w:tmpl w:val="68F615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53350F"/>
    <w:multiLevelType w:val="hybridMultilevel"/>
    <w:tmpl w:val="64F8D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9441F"/>
    <w:multiLevelType w:val="hybridMultilevel"/>
    <w:tmpl w:val="54DCF2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52D"/>
    <w:rsid w:val="001E77B9"/>
    <w:rsid w:val="0053300A"/>
    <w:rsid w:val="005C252D"/>
    <w:rsid w:val="00A5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92580"/>
  <w15:chartTrackingRefBased/>
  <w15:docId w15:val="{C2AE2836-6D67-4C37-8367-8F3EE05E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252D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ntsChar">
    <w:name w:val="Hints Char"/>
    <w:basedOn w:val="DefaultParagraphFont"/>
    <w:link w:val="Hints"/>
    <w:locked/>
    <w:rsid w:val="005C252D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al"/>
    <w:link w:val="HintsChar"/>
    <w:rsid w:val="005C252D"/>
    <w:rPr>
      <w:rFonts w:eastAsiaTheme="minorHAnsi" w:cs="Arial"/>
      <w:color w:val="5F5F5F"/>
      <w:sz w:val="22"/>
      <w:szCs w:val="22"/>
    </w:rPr>
  </w:style>
  <w:style w:type="paragraph" w:styleId="ListParagraph">
    <w:name w:val="List Paragraph"/>
    <w:basedOn w:val="Normal"/>
    <w:uiPriority w:val="34"/>
    <w:qFormat/>
    <w:rsid w:val="005C2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scott</dc:creator>
  <cp:keywords/>
  <dc:description/>
  <cp:lastModifiedBy>philip scott</cp:lastModifiedBy>
  <cp:revision>2</cp:revision>
  <dcterms:created xsi:type="dcterms:W3CDTF">2019-03-13T16:10:00Z</dcterms:created>
  <dcterms:modified xsi:type="dcterms:W3CDTF">2019-03-13T18:25:00Z</dcterms:modified>
</cp:coreProperties>
</file>